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ETHICAL PRINCIPLES AND PUBLICATION POLICY COMPLIANCE STATEMENT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I/We, the undersigned author(s), declare that: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research was conducted in accordance with ethical standards.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Informed consent was obtained from all participants (if applicable).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Any conflict of interest is disclosed to the editorial board.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Plagiarism has been strictly avoided.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If the study required Ethics Committee Approval, the approval details (Date/Number) are provided below: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Ethics Committee Approval:</w:t>
      </w:r>
      <w:r>
        <w:rPr>
          <w:rFonts w:ascii="Times Roman" w:hAnsi="Times Roman"/>
          <w:rtl w:val="0"/>
          <w:lang w:val="en-US"/>
        </w:rPr>
        <w:t xml:space="preserve"> [Insert Details or write N/A]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b w:val="1"/>
          <w:bCs w:val="1"/>
          <w:rtl w:val="0"/>
          <w:lang w:val="en-US"/>
        </w:rPr>
        <w:t>Author Name &amp; Signature:</w:t>
      </w:r>
      <w:r>
        <w:rPr>
          <w:rFonts w:ascii="Times Roman" w:hAnsi="Times Roman"/>
          <w:b w:val="0"/>
          <w:bCs w:val="0"/>
          <w:rtl w:val="0"/>
        </w:rPr>
        <w:t xml:space="preserve"> .................... </w:t>
      </w:r>
      <w:r>
        <w:rPr>
          <w:rFonts w:ascii="Times Roman" w:hAnsi="Times Roman"/>
          <w:b w:val="1"/>
          <w:bCs w:val="1"/>
          <w:rtl w:val="0"/>
          <w:lang w:val="de-DE"/>
        </w:rPr>
        <w:t>Date:</w:t>
      </w:r>
      <w:r>
        <w:rPr>
          <w:rFonts w:ascii="Times Roman" w:hAnsi="Times Roman"/>
          <w:b w:val="0"/>
          <w:bCs w:val="0"/>
          <w:rtl w:val="0"/>
        </w:rPr>
        <w:t xml:space="preserve"> ....................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